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6" w:rsidRPr="00DE6847" w:rsidRDefault="00337696" w:rsidP="00337696">
      <w:pPr>
        <w:adjustRightInd w:val="0"/>
        <w:snapToGrid w:val="0"/>
        <w:spacing w:line="300" w:lineRule="auto"/>
        <w:rPr>
          <w:rFonts w:ascii="黑体" w:eastAsia="黑体" w:hAnsi="黑体" w:cs="黑体"/>
          <w:b/>
          <w:color w:val="000000"/>
          <w:sz w:val="28"/>
          <w:szCs w:val="36"/>
        </w:rPr>
      </w:pPr>
      <w:r w:rsidRPr="00DE6847">
        <w:rPr>
          <w:rFonts w:ascii="黑体" w:eastAsia="黑体" w:hAnsi="黑体" w:cs="黑体" w:hint="eastAsia"/>
          <w:b/>
          <w:color w:val="000000"/>
          <w:sz w:val="28"/>
          <w:szCs w:val="36"/>
        </w:rPr>
        <w:t>附件1：</w:t>
      </w:r>
    </w:p>
    <w:p w:rsidR="00776F2A" w:rsidRDefault="00635BF4" w:rsidP="00612858">
      <w:pPr>
        <w:adjustRightInd w:val="0"/>
        <w:snapToGrid w:val="0"/>
        <w:spacing w:line="300" w:lineRule="auto"/>
        <w:ind w:firstLineChars="200" w:firstLine="723"/>
        <w:jc w:val="center"/>
        <w:rPr>
          <w:rFonts w:ascii="黑体" w:eastAsia="黑体" w:hAnsi="黑体" w:cs="黑体"/>
          <w:b/>
          <w:color w:val="000000"/>
          <w:sz w:val="36"/>
          <w:szCs w:val="36"/>
        </w:rPr>
      </w:pPr>
      <w:r>
        <w:rPr>
          <w:rFonts w:ascii="黑体" w:eastAsia="黑体" w:hAnsi="黑体" w:cs="黑体" w:hint="eastAsia"/>
          <w:b/>
          <w:color w:val="000000"/>
          <w:sz w:val="36"/>
          <w:szCs w:val="36"/>
        </w:rPr>
        <w:t>大连东软信息学院</w:t>
      </w:r>
      <w:r w:rsidR="00BA3F80" w:rsidRPr="00BA3F80">
        <w:rPr>
          <w:rFonts w:ascii="黑体" w:eastAsia="黑体" w:hAnsi="黑体" w:cs="黑体" w:hint="eastAsia"/>
          <w:b/>
          <w:color w:val="000000"/>
          <w:sz w:val="36"/>
          <w:szCs w:val="36"/>
        </w:rPr>
        <w:t>20</w:t>
      </w:r>
      <w:r w:rsidR="00EC17A7">
        <w:rPr>
          <w:rFonts w:ascii="黑体" w:eastAsia="黑体" w:hAnsi="黑体" w:cs="黑体"/>
          <w:b/>
          <w:color w:val="000000"/>
          <w:sz w:val="36"/>
          <w:szCs w:val="36"/>
        </w:rPr>
        <w:t>2</w:t>
      </w:r>
      <w:r w:rsidR="00005FF0">
        <w:rPr>
          <w:rFonts w:ascii="黑体" w:eastAsia="黑体" w:hAnsi="黑体" w:cs="黑体"/>
          <w:b/>
          <w:color w:val="000000"/>
          <w:sz w:val="36"/>
          <w:szCs w:val="36"/>
        </w:rPr>
        <w:t>3</w:t>
      </w:r>
      <w:r w:rsidR="00BA3F80" w:rsidRPr="00BA3F80">
        <w:rPr>
          <w:rFonts w:ascii="黑体" w:eastAsia="黑体" w:hAnsi="黑体" w:cs="黑体" w:hint="eastAsia"/>
          <w:b/>
          <w:color w:val="000000"/>
          <w:sz w:val="36"/>
          <w:szCs w:val="36"/>
        </w:rPr>
        <w:t>年度辽宁省教育厅</w:t>
      </w:r>
      <w:r w:rsidR="009B5720">
        <w:rPr>
          <w:rFonts w:ascii="黑体" w:eastAsia="黑体" w:hAnsi="黑体" w:cs="黑体" w:hint="eastAsia"/>
          <w:b/>
          <w:color w:val="000000"/>
          <w:sz w:val="36"/>
          <w:szCs w:val="36"/>
        </w:rPr>
        <w:t>高校</w:t>
      </w:r>
      <w:r w:rsidR="00F51322">
        <w:rPr>
          <w:rFonts w:ascii="黑体" w:eastAsia="黑体" w:hAnsi="黑体" w:cs="黑体" w:hint="eastAsia"/>
          <w:b/>
          <w:color w:val="000000"/>
          <w:sz w:val="36"/>
          <w:szCs w:val="36"/>
        </w:rPr>
        <w:t>基本科</w:t>
      </w:r>
      <w:bookmarkStart w:id="0" w:name="_GoBack"/>
      <w:bookmarkEnd w:id="0"/>
      <w:r w:rsidR="00F51322">
        <w:rPr>
          <w:rFonts w:ascii="黑体" w:eastAsia="黑体" w:hAnsi="黑体" w:cs="黑体" w:hint="eastAsia"/>
          <w:b/>
          <w:color w:val="000000"/>
          <w:sz w:val="36"/>
          <w:szCs w:val="36"/>
        </w:rPr>
        <w:t>研</w:t>
      </w:r>
      <w:r w:rsidR="00BA3F80" w:rsidRPr="00BA3F80">
        <w:rPr>
          <w:rFonts w:ascii="黑体" w:eastAsia="黑体" w:hAnsi="黑体" w:cs="黑体" w:hint="eastAsia"/>
          <w:b/>
          <w:color w:val="000000"/>
          <w:sz w:val="36"/>
          <w:szCs w:val="36"/>
        </w:rPr>
        <w:t>项目</w:t>
      </w:r>
      <w:r w:rsidR="004B3089">
        <w:rPr>
          <w:rFonts w:ascii="黑体" w:eastAsia="黑体" w:hAnsi="黑体" w:cs="黑体" w:hint="eastAsia"/>
          <w:b/>
          <w:color w:val="000000"/>
          <w:sz w:val="36"/>
          <w:szCs w:val="36"/>
        </w:rPr>
        <w:t>结题标准</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118"/>
        <w:gridCol w:w="2694"/>
        <w:gridCol w:w="2693"/>
        <w:gridCol w:w="3544"/>
      </w:tblGrid>
      <w:tr w:rsidR="00635BF4" w:rsidTr="00635BF4">
        <w:trPr>
          <w:trHeight w:val="224"/>
        </w:trPr>
        <w:tc>
          <w:tcPr>
            <w:tcW w:w="1418"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jc w:val="center"/>
              <w:rPr>
                <w:rFonts w:asciiTheme="minorEastAsia" w:hAnsiTheme="minorEastAsia" w:cstheme="minorEastAsia"/>
                <w:color w:val="000000"/>
              </w:rPr>
            </w:pPr>
            <w:r>
              <w:rPr>
                <w:rFonts w:asciiTheme="minorEastAsia" w:hAnsiTheme="minorEastAsia" w:cstheme="minorEastAsia" w:hint="eastAsia"/>
                <w:color w:val="000000"/>
              </w:rPr>
              <w:t>所属领域</w:t>
            </w:r>
          </w:p>
        </w:tc>
        <w:tc>
          <w:tcPr>
            <w:tcW w:w="3118"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jc w:val="center"/>
              <w:rPr>
                <w:rFonts w:asciiTheme="minorEastAsia" w:hAnsiTheme="minorEastAsia" w:cstheme="minorEastAsia"/>
                <w:color w:val="000000"/>
              </w:rPr>
            </w:pPr>
            <w:r>
              <w:rPr>
                <w:rFonts w:asciiTheme="minorEastAsia" w:hAnsiTheme="minorEastAsia" w:cstheme="minorEastAsia" w:hint="eastAsia"/>
                <w:color w:val="000000"/>
              </w:rPr>
              <w:t>论著</w:t>
            </w:r>
          </w:p>
        </w:tc>
        <w:tc>
          <w:tcPr>
            <w:tcW w:w="269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jc w:val="center"/>
              <w:rPr>
                <w:rFonts w:asciiTheme="minorEastAsia" w:hAnsiTheme="minorEastAsia" w:cstheme="minorEastAsia"/>
                <w:color w:val="000000"/>
              </w:rPr>
            </w:pPr>
            <w:r>
              <w:rPr>
                <w:rFonts w:asciiTheme="minorEastAsia" w:hAnsiTheme="minorEastAsia" w:cstheme="minorEastAsia" w:hint="eastAsia"/>
                <w:color w:val="000000"/>
              </w:rPr>
              <w:t>专利</w:t>
            </w:r>
          </w:p>
        </w:tc>
        <w:tc>
          <w:tcPr>
            <w:tcW w:w="2693"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jc w:val="center"/>
              <w:rPr>
                <w:rFonts w:asciiTheme="minorEastAsia" w:hAnsiTheme="minorEastAsia" w:cstheme="minorEastAsia"/>
                <w:color w:val="000000"/>
              </w:rPr>
            </w:pPr>
            <w:r>
              <w:rPr>
                <w:rFonts w:asciiTheme="minorEastAsia" w:hAnsiTheme="minorEastAsia" w:cstheme="minorEastAsia" w:hint="eastAsia"/>
                <w:color w:val="000000"/>
              </w:rPr>
              <w:t>国家级项目</w:t>
            </w:r>
          </w:p>
        </w:tc>
        <w:tc>
          <w:tcPr>
            <w:tcW w:w="354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jc w:val="center"/>
              <w:rPr>
                <w:rFonts w:asciiTheme="minorEastAsia" w:hAnsiTheme="minorEastAsia" w:cstheme="minorEastAsia"/>
                <w:color w:val="000000"/>
              </w:rPr>
            </w:pPr>
            <w:r>
              <w:rPr>
                <w:rFonts w:asciiTheme="minorEastAsia" w:hAnsiTheme="minorEastAsia" w:cstheme="minorEastAsia" w:hint="eastAsia"/>
                <w:color w:val="000000"/>
              </w:rPr>
              <w:t>转化效益</w:t>
            </w:r>
          </w:p>
        </w:tc>
      </w:tr>
      <w:tr w:rsidR="00635BF4" w:rsidTr="00635BF4">
        <w:tc>
          <w:tcPr>
            <w:tcW w:w="1418"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自然科学类</w:t>
            </w:r>
          </w:p>
        </w:tc>
        <w:tc>
          <w:tcPr>
            <w:tcW w:w="3118" w:type="dxa"/>
            <w:tcBorders>
              <w:top w:val="single" w:sz="4" w:space="0" w:color="auto"/>
              <w:left w:val="single" w:sz="4" w:space="0" w:color="auto"/>
              <w:bottom w:val="single" w:sz="4" w:space="0" w:color="auto"/>
              <w:right w:val="single" w:sz="4" w:space="0" w:color="auto"/>
            </w:tcBorders>
            <w:vAlign w:val="center"/>
          </w:tcPr>
          <w:p w:rsidR="00635BF4" w:rsidRDefault="002F6147" w:rsidP="002F6147">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发表B级及以上期刊</w:t>
            </w:r>
            <w:r w:rsidR="00635BF4">
              <w:rPr>
                <w:rFonts w:asciiTheme="minorEastAsia" w:hAnsiTheme="minorEastAsia" w:cstheme="minorEastAsia" w:hint="eastAsia"/>
                <w:color w:val="000000"/>
              </w:rPr>
              <w:t>论文2篇以上，其中负责人为第一作者的不少于1篇；或负责人为主编出版著作1部</w:t>
            </w:r>
          </w:p>
        </w:tc>
        <w:tc>
          <w:tcPr>
            <w:tcW w:w="269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授权发明专利1项以上</w:t>
            </w:r>
          </w:p>
        </w:tc>
        <w:tc>
          <w:tcPr>
            <w:tcW w:w="2693"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负责人获批国家级项目1项</w:t>
            </w:r>
          </w:p>
        </w:tc>
        <w:tc>
          <w:tcPr>
            <w:tcW w:w="354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完成企业升级改造课题或与企业联合攻克关键共性技术或推出新产品/新工艺或实现科技成果转化/技术转移1项以上，到账经费5万元以上</w:t>
            </w:r>
          </w:p>
        </w:tc>
      </w:tr>
      <w:tr w:rsidR="00635BF4" w:rsidTr="00635BF4">
        <w:tc>
          <w:tcPr>
            <w:tcW w:w="1418"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人文社科类</w:t>
            </w:r>
          </w:p>
        </w:tc>
        <w:tc>
          <w:tcPr>
            <w:tcW w:w="3118" w:type="dxa"/>
            <w:tcBorders>
              <w:top w:val="single" w:sz="4" w:space="0" w:color="auto"/>
              <w:left w:val="single" w:sz="4" w:space="0" w:color="auto"/>
              <w:bottom w:val="single" w:sz="4" w:space="0" w:color="auto"/>
              <w:right w:val="single" w:sz="4" w:space="0" w:color="auto"/>
            </w:tcBorders>
            <w:vAlign w:val="center"/>
          </w:tcPr>
          <w:p w:rsidR="00635BF4" w:rsidRDefault="00635BF4" w:rsidP="002F6147">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发表</w:t>
            </w:r>
            <w:r w:rsidR="002F6147">
              <w:rPr>
                <w:rFonts w:asciiTheme="minorEastAsia" w:hAnsiTheme="minorEastAsia" w:cstheme="minorEastAsia" w:hint="eastAsia"/>
                <w:color w:val="000000"/>
              </w:rPr>
              <w:t>C级及以上期刊论文</w:t>
            </w:r>
            <w:r w:rsidR="002F6147">
              <w:rPr>
                <w:rFonts w:asciiTheme="minorEastAsia" w:hAnsiTheme="minorEastAsia" w:cstheme="minorEastAsia"/>
                <w:color w:val="000000"/>
              </w:rPr>
              <w:t>2</w:t>
            </w:r>
            <w:r>
              <w:rPr>
                <w:rFonts w:asciiTheme="minorEastAsia" w:hAnsiTheme="minorEastAsia" w:cstheme="minorEastAsia" w:hint="eastAsia"/>
                <w:color w:val="000000"/>
              </w:rPr>
              <w:t>篇以上，其中负责人为第一作者发表不少于1篇；或负责人为主编出版著作1部</w:t>
            </w:r>
          </w:p>
        </w:tc>
        <w:tc>
          <w:tcPr>
            <w:tcW w:w="269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ind w:firstLineChars="200" w:firstLine="480"/>
              <w:rPr>
                <w:rFonts w:asciiTheme="minorEastAsia" w:hAnsiTheme="minorEastAsia" w:cstheme="minorEastAsia"/>
                <w:color w:val="000000"/>
              </w:rPr>
            </w:pPr>
          </w:p>
        </w:tc>
        <w:tc>
          <w:tcPr>
            <w:tcW w:w="2693"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负责人完成重大理论问题、实践问题、应用对策等研究课题1项以上；或负责人获批国家级项目1项</w:t>
            </w:r>
          </w:p>
        </w:tc>
        <w:tc>
          <w:tcPr>
            <w:tcW w:w="3544" w:type="dxa"/>
            <w:tcBorders>
              <w:top w:val="single" w:sz="4" w:space="0" w:color="auto"/>
              <w:left w:val="single" w:sz="4" w:space="0" w:color="auto"/>
              <w:bottom w:val="single" w:sz="4" w:space="0" w:color="auto"/>
              <w:right w:val="single" w:sz="4" w:space="0" w:color="auto"/>
            </w:tcBorders>
            <w:vAlign w:val="center"/>
          </w:tcPr>
          <w:p w:rsidR="00635BF4" w:rsidRDefault="00635BF4">
            <w:pPr>
              <w:widowControl/>
              <w:adjustRightInd w:val="0"/>
              <w:snapToGrid w:val="0"/>
              <w:spacing w:line="300" w:lineRule="auto"/>
              <w:rPr>
                <w:rFonts w:asciiTheme="minorEastAsia" w:hAnsiTheme="minorEastAsia" w:cstheme="minorEastAsia"/>
                <w:color w:val="000000"/>
              </w:rPr>
            </w:pPr>
            <w:r>
              <w:rPr>
                <w:rFonts w:asciiTheme="minorEastAsia" w:hAnsiTheme="minorEastAsia" w:cstheme="minorEastAsia" w:hint="eastAsia"/>
                <w:color w:val="000000"/>
              </w:rPr>
              <w:t>为地方政府提供决策参考1项以上；或提案建议、资政报告被省市主要领导批示或采纳1项以上</w:t>
            </w:r>
          </w:p>
        </w:tc>
      </w:tr>
    </w:tbl>
    <w:p w:rsidR="00776F2A" w:rsidRDefault="004B3089">
      <w:pPr>
        <w:widowControl/>
        <w:adjustRightInd w:val="0"/>
        <w:snapToGrid w:val="0"/>
        <w:spacing w:line="300" w:lineRule="auto"/>
        <w:ind w:firstLineChars="200" w:firstLine="480"/>
        <w:rPr>
          <w:rFonts w:asciiTheme="minorEastAsia" w:hAnsiTheme="minorEastAsia" w:cstheme="minorEastAsia"/>
          <w:color w:val="000000"/>
        </w:rPr>
      </w:pPr>
      <w:r>
        <w:rPr>
          <w:rFonts w:asciiTheme="minorEastAsia" w:hAnsiTheme="minorEastAsia" w:cstheme="minorEastAsia" w:hint="eastAsia"/>
          <w:color w:val="000000"/>
        </w:rPr>
        <w:t>备注：1.论著、专利、项目、转化等均为“或”的关系，指完成其中的一项即视为完成结题。</w:t>
      </w:r>
      <w:r w:rsidR="009952CF">
        <w:rPr>
          <w:rFonts w:asciiTheme="minorEastAsia" w:hAnsiTheme="minorEastAsia" w:cstheme="minorEastAsia"/>
          <w:color w:val="000000"/>
        </w:rPr>
        <w:t>2</w:t>
      </w:r>
      <w:r>
        <w:rPr>
          <w:rFonts w:asciiTheme="minorEastAsia" w:hAnsiTheme="minorEastAsia" w:cstheme="minorEastAsia" w:hint="eastAsia"/>
          <w:color w:val="000000"/>
        </w:rPr>
        <w:t>.著作指国家新闻出版总署确定的国家一级出版社出版的学术著作。</w:t>
      </w:r>
    </w:p>
    <w:p w:rsidR="00776F2A" w:rsidRDefault="00776F2A">
      <w:pPr>
        <w:adjustRightInd w:val="0"/>
        <w:snapToGrid w:val="0"/>
        <w:spacing w:line="300" w:lineRule="auto"/>
        <w:ind w:firstLineChars="200" w:firstLine="480"/>
        <w:rPr>
          <w:rFonts w:asciiTheme="minorEastAsia" w:hAnsiTheme="minorEastAsia" w:cstheme="minorEastAsia"/>
        </w:rPr>
      </w:pPr>
    </w:p>
    <w:p w:rsidR="00776F2A" w:rsidRDefault="00776F2A"/>
    <w:sectPr w:rsidR="00776F2A" w:rsidSect="005722D8">
      <w:pgSz w:w="16840" w:h="11900" w:orient="landscape"/>
      <w:pgMar w:top="1077" w:right="1440" w:bottom="1077" w:left="144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4D" w:rsidRDefault="008D284D" w:rsidP="00612858">
      <w:r>
        <w:separator/>
      </w:r>
    </w:p>
  </w:endnote>
  <w:endnote w:type="continuationSeparator" w:id="0">
    <w:p w:rsidR="008D284D" w:rsidRDefault="008D284D" w:rsidP="0061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4D" w:rsidRDefault="008D284D" w:rsidP="00612858">
      <w:r>
        <w:separator/>
      </w:r>
    </w:p>
  </w:footnote>
  <w:footnote w:type="continuationSeparator" w:id="0">
    <w:p w:rsidR="008D284D" w:rsidRDefault="008D284D" w:rsidP="00612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F4BC5"/>
    <w:rsid w:val="00000456"/>
    <w:rsid w:val="00005FF0"/>
    <w:rsid w:val="00184F26"/>
    <w:rsid w:val="00257CFB"/>
    <w:rsid w:val="002B76F1"/>
    <w:rsid w:val="002C6104"/>
    <w:rsid w:val="002F6147"/>
    <w:rsid w:val="00337696"/>
    <w:rsid w:val="00440022"/>
    <w:rsid w:val="00463EC7"/>
    <w:rsid w:val="0048061B"/>
    <w:rsid w:val="004B3089"/>
    <w:rsid w:val="005651DF"/>
    <w:rsid w:val="005722D8"/>
    <w:rsid w:val="00612858"/>
    <w:rsid w:val="00635BF4"/>
    <w:rsid w:val="006C6BE5"/>
    <w:rsid w:val="0070146A"/>
    <w:rsid w:val="00776F2A"/>
    <w:rsid w:val="007F3CE7"/>
    <w:rsid w:val="00853D15"/>
    <w:rsid w:val="008D284D"/>
    <w:rsid w:val="009952CF"/>
    <w:rsid w:val="009A15FF"/>
    <w:rsid w:val="009B5720"/>
    <w:rsid w:val="009E1538"/>
    <w:rsid w:val="00A07D01"/>
    <w:rsid w:val="00A108C2"/>
    <w:rsid w:val="00A96E1C"/>
    <w:rsid w:val="00B51680"/>
    <w:rsid w:val="00B625D5"/>
    <w:rsid w:val="00BA3F80"/>
    <w:rsid w:val="00BD33F8"/>
    <w:rsid w:val="00C142B7"/>
    <w:rsid w:val="00DE6847"/>
    <w:rsid w:val="00EC17A7"/>
    <w:rsid w:val="00F51322"/>
    <w:rsid w:val="00F5436E"/>
    <w:rsid w:val="1C9F4BC5"/>
    <w:rsid w:val="6B663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82895B-4A8E-4AEE-BDD2-97E89E73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28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12858"/>
    <w:rPr>
      <w:kern w:val="2"/>
      <w:sz w:val="18"/>
      <w:szCs w:val="18"/>
    </w:rPr>
  </w:style>
  <w:style w:type="paragraph" w:styleId="a5">
    <w:name w:val="footer"/>
    <w:basedOn w:val="a"/>
    <w:link w:val="a6"/>
    <w:rsid w:val="00612858"/>
    <w:pPr>
      <w:tabs>
        <w:tab w:val="center" w:pos="4153"/>
        <w:tab w:val="right" w:pos="8306"/>
      </w:tabs>
      <w:snapToGrid w:val="0"/>
      <w:jc w:val="left"/>
    </w:pPr>
    <w:rPr>
      <w:sz w:val="18"/>
      <w:szCs w:val="18"/>
    </w:rPr>
  </w:style>
  <w:style w:type="character" w:customStyle="1" w:styleId="a6">
    <w:name w:val="页脚 字符"/>
    <w:basedOn w:val="a0"/>
    <w:link w:val="a5"/>
    <w:rsid w:val="006128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潘鹤明</cp:lastModifiedBy>
  <cp:revision>15</cp:revision>
  <cp:lastPrinted>2019-05-16T01:08:00Z</cp:lastPrinted>
  <dcterms:created xsi:type="dcterms:W3CDTF">2019-05-20T01:57:00Z</dcterms:created>
  <dcterms:modified xsi:type="dcterms:W3CDTF">2023-07-31T17:40:00Z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